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0EB80" w14:textId="77777777" w:rsidR="00742345" w:rsidRPr="00742345" w:rsidRDefault="00742345" w:rsidP="00742345">
      <w:pPr>
        <w:rPr>
          <w:rFonts w:ascii="Calibri" w:eastAsia="Times New Roman" w:hAnsi="Calibri" w:cs="Calibri"/>
          <w:color w:val="333333"/>
          <w:sz w:val="22"/>
          <w:szCs w:val="22"/>
        </w:rPr>
      </w:pPr>
      <w:r w:rsidRPr="00742345">
        <w:rPr>
          <w:rFonts w:ascii="Calibri" w:eastAsia="Times New Roman" w:hAnsi="Calibri" w:cs="Calibri"/>
          <w:color w:val="000000"/>
          <w:sz w:val="20"/>
          <w:szCs w:val="20"/>
          <w:u w:val="single"/>
        </w:rPr>
        <w:t>Antimicrobials</w:t>
      </w:r>
    </w:p>
    <w:p w14:paraId="230758F4" w14:textId="77777777" w:rsidR="00742345" w:rsidRPr="00742345" w:rsidRDefault="00742345" w:rsidP="00742345">
      <w:pPr>
        <w:rPr>
          <w:rFonts w:ascii="Calibri" w:eastAsia="Times New Roman" w:hAnsi="Calibri" w:cs="Calibri"/>
          <w:color w:val="333333"/>
          <w:sz w:val="22"/>
          <w:szCs w:val="22"/>
        </w:rPr>
      </w:pPr>
      <w:r w:rsidRPr="00742345">
        <w:rPr>
          <w:rFonts w:ascii="Calibri" w:eastAsia="Times New Roman" w:hAnsi="Calibri" w:cs="Calibri"/>
          <w:b/>
          <w:bCs/>
          <w:color w:val="000000"/>
          <w:sz w:val="20"/>
          <w:szCs w:val="20"/>
        </w:rPr>
        <w:t> </w:t>
      </w:r>
    </w:p>
    <w:p w14:paraId="6BEC5F1B" w14:textId="77777777" w:rsidR="00742345" w:rsidRPr="00742345" w:rsidRDefault="00742345" w:rsidP="00742345">
      <w:pPr>
        <w:rPr>
          <w:rFonts w:ascii="Calibri" w:eastAsia="Times New Roman" w:hAnsi="Calibri" w:cs="Calibri"/>
          <w:color w:val="333333"/>
          <w:sz w:val="22"/>
          <w:szCs w:val="22"/>
        </w:rPr>
      </w:pPr>
      <w:proofErr w:type="spellStart"/>
      <w:r w:rsidRPr="00742345">
        <w:rPr>
          <w:rFonts w:ascii="Calibri" w:eastAsia="Times New Roman" w:hAnsi="Calibri" w:cs="Calibri"/>
          <w:color w:val="000000"/>
          <w:sz w:val="20"/>
          <w:szCs w:val="20"/>
        </w:rPr>
        <w:t>Samworth</w:t>
      </w:r>
      <w:proofErr w:type="spellEnd"/>
      <w:r w:rsidRPr="00742345">
        <w:rPr>
          <w:rFonts w:ascii="Calibri" w:eastAsia="Times New Roman" w:hAnsi="Calibri" w:cs="Calibri"/>
          <w:color w:val="000000"/>
          <w:sz w:val="20"/>
          <w:szCs w:val="20"/>
        </w:rPr>
        <w:t xml:space="preserve"> Brothers is part of the Food Industry Initiative on Antimicrobials which has the stated vision of </w:t>
      </w:r>
      <w:r w:rsidRPr="00742345">
        <w:rPr>
          <w:rFonts w:ascii="Calibri" w:eastAsia="Times New Roman" w:hAnsi="Calibri" w:cs="Calibri"/>
          <w:i/>
          <w:iCs/>
          <w:color w:val="000000"/>
          <w:sz w:val="20"/>
          <w:szCs w:val="20"/>
        </w:rPr>
        <w:t>‘Retailers, manufacturers, processors and food service companies coming together to promote and support responsible antimicrobial use and action on antimicrobial resistance.’</w:t>
      </w:r>
      <w:r w:rsidRPr="00742345">
        <w:rPr>
          <w:rFonts w:ascii="Calibri" w:eastAsia="Times New Roman" w:hAnsi="Calibri" w:cs="Calibri"/>
          <w:color w:val="000000"/>
          <w:sz w:val="20"/>
          <w:szCs w:val="20"/>
        </w:rPr>
        <w:t> The intention of this initiative is to support and engage with existing industry groups working in this area, ensuring work is aligned, avoiding duplication of effort and it has three key working groups on Responsible Use, Data and Research &amp; Development.</w:t>
      </w:r>
    </w:p>
    <w:p w14:paraId="6609802C" w14:textId="77777777" w:rsidR="00742345" w:rsidRPr="00742345" w:rsidRDefault="00742345" w:rsidP="00742345">
      <w:pPr>
        <w:rPr>
          <w:rFonts w:ascii="Calibri" w:eastAsia="Times New Roman" w:hAnsi="Calibri" w:cs="Calibri"/>
          <w:color w:val="333333"/>
          <w:sz w:val="22"/>
          <w:szCs w:val="22"/>
        </w:rPr>
      </w:pPr>
      <w:r w:rsidRPr="00742345">
        <w:rPr>
          <w:rFonts w:ascii="Calibri" w:eastAsia="Times New Roman" w:hAnsi="Calibri" w:cs="Calibri"/>
          <w:color w:val="000000"/>
          <w:sz w:val="22"/>
          <w:szCs w:val="22"/>
        </w:rPr>
        <w:t> </w:t>
      </w:r>
    </w:p>
    <w:p w14:paraId="15871172" w14:textId="77777777" w:rsidR="00742345" w:rsidRPr="00742345" w:rsidRDefault="00742345" w:rsidP="00742345">
      <w:pPr>
        <w:rPr>
          <w:rFonts w:ascii="Times New Roman" w:eastAsia="Times New Roman" w:hAnsi="Times New Roman" w:cs="Times New Roman"/>
        </w:rPr>
      </w:pPr>
    </w:p>
    <w:p w14:paraId="3511D2A5" w14:textId="77777777" w:rsidR="000F353A" w:rsidRDefault="00742345">
      <w:bookmarkStart w:id="0" w:name="_GoBack"/>
      <w:bookmarkEnd w:id="0"/>
    </w:p>
    <w:sectPr w:rsidR="000F353A" w:rsidSect="00DA2C9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45"/>
    <w:rsid w:val="0036140C"/>
    <w:rsid w:val="00387014"/>
    <w:rsid w:val="00742345"/>
    <w:rsid w:val="00D80133"/>
    <w:rsid w:val="00DA2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DB03BA"/>
  <w15:chartTrackingRefBased/>
  <w15:docId w15:val="{F92457CF-5306-9D45-A3B9-0401A289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42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9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469</Characters>
  <Application>Microsoft Office Word</Application>
  <DocSecurity>0</DocSecurity>
  <Lines>15</Lines>
  <Paragraphs>7</Paragraphs>
  <ScaleCrop>false</ScaleCrop>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Milroy</dc:creator>
  <cp:keywords/>
  <dc:description/>
  <cp:lastModifiedBy>Joanne Milroy</cp:lastModifiedBy>
  <cp:revision>1</cp:revision>
  <dcterms:created xsi:type="dcterms:W3CDTF">2019-06-13T10:00:00Z</dcterms:created>
  <dcterms:modified xsi:type="dcterms:W3CDTF">2019-06-13T10:01:00Z</dcterms:modified>
</cp:coreProperties>
</file>